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63" w:rsidRDefault="000B0663" w:rsidP="000B06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SPOMEN GALERIJA IVANA MEŠTROVIĆA VRPOLJE</w:t>
      </w:r>
    </w:p>
    <w:p w:rsidR="000B0663" w:rsidRDefault="000B0663" w:rsidP="000B06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 dr. Franje Tuđmana 12, Vrpolje</w:t>
      </w:r>
    </w:p>
    <w:p w:rsidR="000B0663" w:rsidRDefault="000B0663" w:rsidP="000B06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10D3" w:rsidRDefault="000B0663" w:rsidP="0033353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temelju članka 15. Zakona o javnoj nabavi („Narodne novine“ 120/16) i članka 16. Statuta Spomen galerije Ivana Meštrovića Vrpolje, ravnateljica donosi</w:t>
      </w:r>
    </w:p>
    <w:p w:rsidR="00333531" w:rsidRPr="00333531" w:rsidRDefault="00333531" w:rsidP="0033353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3EB6" w:rsidRPr="00983EB6" w:rsidRDefault="00983EB6" w:rsidP="00983EB6">
      <w:pPr>
        <w:jc w:val="center"/>
        <w:rPr>
          <w:b/>
          <w:sz w:val="20"/>
          <w:szCs w:val="20"/>
        </w:rPr>
      </w:pPr>
      <w:r w:rsidRPr="00983EB6">
        <w:rPr>
          <w:b/>
          <w:sz w:val="20"/>
          <w:szCs w:val="20"/>
        </w:rPr>
        <w:t>PLAN NABAVE ZA 2019.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"/>
        <w:gridCol w:w="893"/>
        <w:gridCol w:w="723"/>
        <w:gridCol w:w="1513"/>
        <w:gridCol w:w="3228"/>
        <w:gridCol w:w="1327"/>
        <w:gridCol w:w="1083"/>
        <w:gridCol w:w="1701"/>
        <w:gridCol w:w="1374"/>
        <w:gridCol w:w="1705"/>
      </w:tblGrid>
      <w:tr w:rsidR="00983EB6" w:rsidTr="00983EB6">
        <w:tc>
          <w:tcPr>
            <w:tcW w:w="0" w:type="auto"/>
            <w:shd w:val="clear" w:color="auto" w:fill="D9D9D9" w:themeFill="background1" w:themeFillShade="D9"/>
          </w:tcPr>
          <w:p w:rsidR="000B0663" w:rsidRPr="00983EB6" w:rsidRDefault="00983EB6" w:rsidP="000B06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0B0663" w:rsidRPr="00983EB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0663" w:rsidRPr="00983EB6" w:rsidRDefault="00983EB6" w:rsidP="000B06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0B0663" w:rsidRPr="00983EB6">
              <w:rPr>
                <w:b/>
                <w:sz w:val="20"/>
                <w:szCs w:val="20"/>
              </w:rPr>
              <w:t>ozicija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0663" w:rsidRPr="00983EB6" w:rsidRDefault="00983EB6" w:rsidP="000B06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0B0663" w:rsidRPr="00983EB6">
              <w:rPr>
                <w:b/>
                <w:sz w:val="20"/>
                <w:szCs w:val="20"/>
              </w:rPr>
              <w:t>onto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Izvor planiranih</w:t>
            </w:r>
          </w:p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sredstava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B237C3" w:rsidRPr="00983EB6" w:rsidRDefault="00B237C3" w:rsidP="000B0663">
            <w:pPr>
              <w:spacing w:after="0"/>
              <w:rPr>
                <w:b/>
                <w:sz w:val="20"/>
                <w:szCs w:val="20"/>
              </w:rPr>
            </w:pPr>
          </w:p>
          <w:p w:rsidR="000B0663" w:rsidRPr="00983EB6" w:rsidRDefault="000B0663" w:rsidP="000B0663">
            <w:pPr>
              <w:spacing w:after="0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NAZIV PREDMETA NABAVE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 xml:space="preserve">Procijenjena </w:t>
            </w:r>
          </w:p>
          <w:p w:rsidR="000B0663" w:rsidRPr="00983EB6" w:rsidRDefault="00B237C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v</w:t>
            </w:r>
            <w:r w:rsidR="000B0663" w:rsidRPr="00983EB6">
              <w:rPr>
                <w:b/>
                <w:sz w:val="20"/>
                <w:szCs w:val="20"/>
              </w:rPr>
              <w:t xml:space="preserve">rijednost </w:t>
            </w:r>
          </w:p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bez PDV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 xml:space="preserve">Planirana </w:t>
            </w:r>
          </w:p>
          <w:p w:rsidR="000B0663" w:rsidRPr="00983EB6" w:rsidRDefault="00B237C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s</w:t>
            </w:r>
            <w:r w:rsidR="000B0663" w:rsidRPr="00983EB6">
              <w:rPr>
                <w:b/>
                <w:sz w:val="20"/>
                <w:szCs w:val="20"/>
              </w:rPr>
              <w:t>redstva</w:t>
            </w:r>
          </w:p>
          <w:p w:rsidR="000B0663" w:rsidRPr="00983EB6" w:rsidRDefault="00B237C3" w:rsidP="00B237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s</w:t>
            </w:r>
            <w:r w:rsidR="000B0663" w:rsidRPr="00983E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0663" w:rsidRPr="00983EB6">
              <w:rPr>
                <w:b/>
                <w:sz w:val="20"/>
                <w:szCs w:val="20"/>
              </w:rPr>
              <w:t>PDVom</w:t>
            </w:r>
            <w:proofErr w:type="spellEnd"/>
            <w:r w:rsidR="000B0663" w:rsidRPr="00983E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37C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 xml:space="preserve">Vrsta </w:t>
            </w:r>
          </w:p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 xml:space="preserve">postupka </w:t>
            </w:r>
            <w:r w:rsidR="00B237C3" w:rsidRPr="00983EB6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Ugovor</w:t>
            </w:r>
          </w:p>
          <w:p w:rsidR="00B237C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 xml:space="preserve">Okvirni </w:t>
            </w:r>
          </w:p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sporazum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B0663" w:rsidRPr="00983EB6" w:rsidRDefault="000B0663" w:rsidP="000B06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3EB6">
              <w:rPr>
                <w:b/>
                <w:sz w:val="20"/>
                <w:szCs w:val="20"/>
              </w:rPr>
              <w:t>Vremenski okvir</w:t>
            </w:r>
          </w:p>
          <w:p w:rsidR="000B0663" w:rsidRDefault="000B0663" w:rsidP="000B0663">
            <w:pPr>
              <w:spacing w:after="0" w:line="240" w:lineRule="auto"/>
            </w:pPr>
            <w:r w:rsidRPr="00983EB6">
              <w:rPr>
                <w:b/>
                <w:sz w:val="20"/>
                <w:szCs w:val="20"/>
              </w:rPr>
              <w:t>Planirano trajanje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B237C3" w:rsidP="00B237C3">
            <w:r>
              <w:t>1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R1204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3221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Uredski materijal i ostali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materijalni rashodi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3.600,00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4.500,00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E01689" w:rsidRDefault="00B237C3" w:rsidP="00B237C3">
            <w:pPr>
              <w:rPr>
                <w:sz w:val="20"/>
                <w:szCs w:val="20"/>
              </w:rPr>
            </w:pPr>
            <w:r w:rsidRPr="00E01689">
              <w:rPr>
                <w:sz w:val="20"/>
                <w:szCs w:val="20"/>
              </w:rPr>
              <w:t>Ugovor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2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R1204-1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3222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Materijal i sirovine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240,00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3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R1205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3223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Energija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6.640,00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8.300,00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4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R1206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3224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Materijal i dijelovi za tekuće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i investicijsko održavanje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5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R1207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3225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Sitni inventar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6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R1208</w:t>
            </w:r>
          </w:p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32311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Usluge pošte i telefona 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3.450,00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4.200,00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7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R1209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3232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Usluge tekućeg i investicijskog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Održavanja postrojenja i opreme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2.240,00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2.800,00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Nabava ispod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 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8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R1209-1</w:t>
            </w:r>
          </w:p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3233</w:t>
            </w:r>
          </w:p>
        </w:tc>
        <w:tc>
          <w:tcPr>
            <w:tcW w:w="0" w:type="auto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Usluge promidžbe i informiranja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2500,00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D241AE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B237C3" w:rsidRPr="00983EB6" w:rsidTr="00B237C3">
        <w:tc>
          <w:tcPr>
            <w:tcW w:w="0" w:type="auto"/>
          </w:tcPr>
          <w:p w:rsidR="00B237C3" w:rsidRDefault="00D241AE" w:rsidP="00B237C3">
            <w:r>
              <w:t>9</w:t>
            </w:r>
          </w:p>
        </w:tc>
        <w:tc>
          <w:tcPr>
            <w:tcW w:w="0" w:type="auto"/>
          </w:tcPr>
          <w:p w:rsidR="00B237C3" w:rsidRPr="00A83C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R2845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3233</w:t>
            </w:r>
          </w:p>
        </w:tc>
        <w:tc>
          <w:tcPr>
            <w:tcW w:w="0" w:type="auto"/>
          </w:tcPr>
          <w:p w:rsidR="00B237C3" w:rsidRPr="00983EB6" w:rsidRDefault="00983EB6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Vlastiti prihodi</w:t>
            </w:r>
          </w:p>
        </w:tc>
        <w:tc>
          <w:tcPr>
            <w:tcW w:w="3228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Usluge promidžbe i informiranja </w:t>
            </w:r>
          </w:p>
        </w:tc>
        <w:tc>
          <w:tcPr>
            <w:tcW w:w="1327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083" w:type="dxa"/>
          </w:tcPr>
          <w:p w:rsidR="00B237C3" w:rsidRPr="00983EB6" w:rsidRDefault="00B237C3" w:rsidP="00B237C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  <w:tc>
          <w:tcPr>
            <w:tcW w:w="1701" w:type="dxa"/>
          </w:tcPr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B237C3" w:rsidRPr="00983EB6" w:rsidRDefault="00B237C3" w:rsidP="00B23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B237C3" w:rsidRPr="00983EB6" w:rsidRDefault="00983EB6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B237C3" w:rsidRPr="00983EB6" w:rsidRDefault="00B237C3" w:rsidP="00B237C3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10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R1209-2</w:t>
            </w:r>
          </w:p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3234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Komunalne usluge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11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R2795-1</w:t>
            </w:r>
          </w:p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3237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Intelektualne i osobne usluge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Ugovor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12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R2065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3238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Računalne usluge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5.440.00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6.800,00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Ugovor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lastRenderedPageBreak/>
              <w:t>13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R1210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Grafičke i tiskarske usluge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(katalozi, pozivnice, plakati)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1.500,00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14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R1210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Film i izrada fotografija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1.200,00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15</w:t>
            </w:r>
          </w:p>
        </w:tc>
        <w:tc>
          <w:tcPr>
            <w:tcW w:w="0" w:type="auto"/>
          </w:tcPr>
          <w:p w:rsid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R1213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 xml:space="preserve">Vlastiti prihodi 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Grafičke i tiskarske usluge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(katalozi, pozivnice, plakati)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7.000,00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8.750,00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16</w:t>
            </w:r>
          </w:p>
        </w:tc>
        <w:tc>
          <w:tcPr>
            <w:tcW w:w="0" w:type="auto"/>
          </w:tcPr>
          <w:p w:rsid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R1213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 xml:space="preserve">Vlastiti prihodi 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Film i izrada fotografija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1.250,00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17</w:t>
            </w:r>
          </w:p>
        </w:tc>
        <w:tc>
          <w:tcPr>
            <w:tcW w:w="0" w:type="auto"/>
          </w:tcPr>
          <w:p w:rsid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R1214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 xml:space="preserve">Pomoći 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Grafičke i tiskarske usluge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(katalozi, pozivnice, plakati)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E01689" w:rsidRDefault="00E01689" w:rsidP="00983EB6">
            <w:pPr>
              <w:rPr>
                <w:sz w:val="20"/>
                <w:szCs w:val="20"/>
              </w:rPr>
            </w:pPr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18</w:t>
            </w:r>
          </w:p>
        </w:tc>
        <w:tc>
          <w:tcPr>
            <w:tcW w:w="0" w:type="auto"/>
          </w:tcPr>
          <w:p w:rsid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R1214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3239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 xml:space="preserve">Donacije 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Grafičke i tiskarske usluge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(katalozi, pozivnice, plakati)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4.800,00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6.000,00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19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R1211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3292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Premije osiguranja 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Ugovor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kontinuirano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20</w:t>
            </w:r>
          </w:p>
        </w:tc>
        <w:tc>
          <w:tcPr>
            <w:tcW w:w="0" w:type="auto"/>
          </w:tcPr>
          <w:p w:rsid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R1211-1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3293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Reprezentacija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21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R1213-2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3294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Članarina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Nabava ispod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 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22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R2888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32999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Ostali nespomenuti rashodi poslovanja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  <w:tr w:rsidR="00983EB6" w:rsidRPr="00983EB6" w:rsidTr="00B237C3">
        <w:tc>
          <w:tcPr>
            <w:tcW w:w="0" w:type="auto"/>
          </w:tcPr>
          <w:p w:rsidR="00983EB6" w:rsidRDefault="00983EB6" w:rsidP="00983EB6">
            <w:r>
              <w:t>23</w:t>
            </w:r>
          </w:p>
        </w:tc>
        <w:tc>
          <w:tcPr>
            <w:tcW w:w="0" w:type="auto"/>
          </w:tcPr>
          <w:p w:rsidR="00983EB6" w:rsidRPr="00A83C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3CB6">
              <w:rPr>
                <w:rFonts w:ascii="Calibri" w:hAnsi="Calibri" w:cs="Calibri"/>
                <w:sz w:val="20"/>
                <w:szCs w:val="20"/>
              </w:rPr>
              <w:t>R2064-1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4241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spacing w:line="240" w:lineRule="auto"/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Proračun BPŽ</w:t>
            </w:r>
          </w:p>
        </w:tc>
        <w:tc>
          <w:tcPr>
            <w:tcW w:w="3228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Knjige</w:t>
            </w:r>
          </w:p>
        </w:tc>
        <w:tc>
          <w:tcPr>
            <w:tcW w:w="1327" w:type="dxa"/>
          </w:tcPr>
          <w:p w:rsidR="00983EB6" w:rsidRPr="00983EB6" w:rsidRDefault="00983EB6" w:rsidP="00983EB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475,00</w:t>
            </w:r>
          </w:p>
        </w:tc>
        <w:tc>
          <w:tcPr>
            <w:tcW w:w="1083" w:type="dxa"/>
          </w:tcPr>
          <w:p w:rsidR="00983EB6" w:rsidRPr="00983EB6" w:rsidRDefault="00983EB6" w:rsidP="00983EB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 xml:space="preserve">Nabava ispod </w:t>
            </w:r>
          </w:p>
          <w:p w:rsidR="00983EB6" w:rsidRPr="00983EB6" w:rsidRDefault="00983EB6" w:rsidP="00983EB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3EB6">
              <w:rPr>
                <w:rFonts w:ascii="Calibri" w:hAnsi="Calibri" w:cs="Calibri"/>
                <w:sz w:val="20"/>
                <w:szCs w:val="20"/>
              </w:rPr>
              <w:t>zakonskog praga</w:t>
            </w:r>
          </w:p>
        </w:tc>
        <w:tc>
          <w:tcPr>
            <w:tcW w:w="1374" w:type="dxa"/>
          </w:tcPr>
          <w:p w:rsidR="00983EB6" w:rsidRPr="00983EB6" w:rsidRDefault="00E01689" w:rsidP="00983EB6">
            <w:r w:rsidRPr="00E01689"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983EB6" w:rsidRPr="00983EB6" w:rsidRDefault="00983EB6" w:rsidP="00983EB6">
            <w:pPr>
              <w:rPr>
                <w:sz w:val="20"/>
                <w:szCs w:val="20"/>
              </w:rPr>
            </w:pPr>
            <w:r w:rsidRPr="00983EB6">
              <w:rPr>
                <w:sz w:val="20"/>
                <w:szCs w:val="20"/>
              </w:rPr>
              <w:t>prema potrebi</w:t>
            </w:r>
          </w:p>
        </w:tc>
      </w:tr>
    </w:tbl>
    <w:p w:rsidR="000B0663" w:rsidRDefault="000B0663"/>
    <w:p w:rsidR="00983EB6" w:rsidRDefault="00983EB6" w:rsidP="00983E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Broj:</w:t>
      </w:r>
      <w:r w:rsidR="00E01689">
        <w:rPr>
          <w:rFonts w:ascii="Tahoma" w:hAnsi="Tahoma" w:cs="Tahoma"/>
          <w:sz w:val="20"/>
          <w:szCs w:val="20"/>
        </w:rPr>
        <w:t xml:space="preserve"> 204</w:t>
      </w:r>
      <w:r>
        <w:rPr>
          <w:rFonts w:ascii="Tahoma" w:hAnsi="Tahoma" w:cs="Tahoma"/>
          <w:sz w:val="20"/>
          <w:szCs w:val="20"/>
        </w:rPr>
        <w:t>/2018.</w:t>
      </w:r>
    </w:p>
    <w:p w:rsidR="00983EB6" w:rsidRDefault="00983EB6" w:rsidP="00983E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Vrpolje, </w:t>
      </w:r>
      <w:r w:rsidR="00E01689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>. prosinca 2018.</w:t>
      </w:r>
    </w:p>
    <w:p w:rsidR="00983EB6" w:rsidRDefault="00983EB6" w:rsidP="00983EB6">
      <w:pPr>
        <w:spacing w:after="0" w:line="240" w:lineRule="auto"/>
        <w:jc w:val="right"/>
      </w:pPr>
      <w:r>
        <w:t xml:space="preserve">Ravnateljica: </w:t>
      </w:r>
    </w:p>
    <w:p w:rsidR="000B0663" w:rsidRDefault="00983EB6" w:rsidP="00983EB6">
      <w:pPr>
        <w:spacing w:after="0" w:line="240" w:lineRule="auto"/>
        <w:jc w:val="right"/>
      </w:pPr>
      <w:r>
        <w:t xml:space="preserve">Suzana Bilić </w:t>
      </w:r>
      <w:proofErr w:type="spellStart"/>
      <w:r>
        <w:t>Vardić</w:t>
      </w:r>
      <w:proofErr w:type="spellEnd"/>
    </w:p>
    <w:p w:rsidR="009E3E2A" w:rsidRDefault="00333531" w:rsidP="00983EB6">
      <w:pPr>
        <w:spacing w:after="0" w:line="240" w:lineRule="auto"/>
        <w:jc w:val="right"/>
      </w:pPr>
      <w:bookmarkStart w:id="0" w:name="_GoBack"/>
      <w:bookmarkEnd w:id="0"/>
      <w:r w:rsidRPr="00333531">
        <w:rPr>
          <w:noProof/>
          <w:lang w:eastAsia="hr-HR"/>
        </w:rPr>
        <w:drawing>
          <wp:inline distT="0" distB="0" distL="0" distR="0" wp14:anchorId="2BE36E04" wp14:editId="4F00682B">
            <wp:extent cx="1808615" cy="1012825"/>
            <wp:effectExtent l="0" t="0" r="1270" b="0"/>
            <wp:docPr id="1" name="Slika 1" descr="C:\Users\Korisnik\Desktop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T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44" cy="10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2A" w:rsidRDefault="009E3E2A" w:rsidP="009E3E2A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9E3E2A" w:rsidRDefault="009E3E2A" w:rsidP="00983EB6">
      <w:pPr>
        <w:spacing w:after="0" w:line="240" w:lineRule="auto"/>
        <w:jc w:val="right"/>
      </w:pPr>
    </w:p>
    <w:sectPr w:rsidR="009E3E2A" w:rsidSect="000B06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10" w:rsidRDefault="00830E10" w:rsidP="00E01689">
      <w:pPr>
        <w:spacing w:after="0" w:line="240" w:lineRule="auto"/>
      </w:pPr>
      <w:r>
        <w:separator/>
      </w:r>
    </w:p>
  </w:endnote>
  <w:endnote w:type="continuationSeparator" w:id="0">
    <w:p w:rsidR="00830E10" w:rsidRDefault="00830E10" w:rsidP="00E0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02828"/>
      <w:docPartObj>
        <w:docPartGallery w:val="Page Numbers (Bottom of Page)"/>
        <w:docPartUnique/>
      </w:docPartObj>
    </w:sdtPr>
    <w:sdtEndPr/>
    <w:sdtContent>
      <w:p w:rsidR="00E01689" w:rsidRDefault="00E016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31">
          <w:rPr>
            <w:noProof/>
          </w:rPr>
          <w:t>3</w:t>
        </w:r>
        <w:r>
          <w:fldChar w:fldCharType="end"/>
        </w:r>
      </w:p>
    </w:sdtContent>
  </w:sdt>
  <w:p w:rsidR="00E01689" w:rsidRDefault="00E016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10" w:rsidRDefault="00830E10" w:rsidP="00E01689">
      <w:pPr>
        <w:spacing w:after="0" w:line="240" w:lineRule="auto"/>
      </w:pPr>
      <w:r>
        <w:separator/>
      </w:r>
    </w:p>
  </w:footnote>
  <w:footnote w:type="continuationSeparator" w:id="0">
    <w:p w:rsidR="00830E10" w:rsidRDefault="00830E10" w:rsidP="00E01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63"/>
    <w:rsid w:val="000B0663"/>
    <w:rsid w:val="002A10D3"/>
    <w:rsid w:val="00333531"/>
    <w:rsid w:val="00702860"/>
    <w:rsid w:val="00830E10"/>
    <w:rsid w:val="00983EB6"/>
    <w:rsid w:val="009E3E2A"/>
    <w:rsid w:val="00A83CB6"/>
    <w:rsid w:val="00B237C3"/>
    <w:rsid w:val="00BE1418"/>
    <w:rsid w:val="00D241AE"/>
    <w:rsid w:val="00E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0B6B-A029-4C2F-8DC0-ECA4A6D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6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68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0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1689"/>
  </w:style>
  <w:style w:type="paragraph" w:styleId="Podnoje">
    <w:name w:val="footer"/>
    <w:basedOn w:val="Normal"/>
    <w:link w:val="PodnojeChar"/>
    <w:uiPriority w:val="99"/>
    <w:unhideWhenUsed/>
    <w:rsid w:val="00E01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2019-02-27T11:59:00Z</cp:lastPrinted>
  <dcterms:created xsi:type="dcterms:W3CDTF">2019-02-26T15:41:00Z</dcterms:created>
  <dcterms:modified xsi:type="dcterms:W3CDTF">2019-02-27T12:00:00Z</dcterms:modified>
</cp:coreProperties>
</file>